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BBC" w:rsidRDefault="00344BBC" w:rsidP="00344BBC">
      <w:pPr>
        <w:spacing w:after="0"/>
        <w:ind w:right="17"/>
        <w:jc w:val="center"/>
      </w:pPr>
      <w:r>
        <w:rPr>
          <w:i/>
          <w:sz w:val="48"/>
        </w:rPr>
        <w:t>Divadelní představení</w:t>
      </w:r>
    </w:p>
    <w:p w:rsidR="00344BBC" w:rsidRPr="00344BBC" w:rsidRDefault="00344BBC" w:rsidP="00344BBC">
      <w:pPr>
        <w:spacing w:after="0"/>
        <w:ind w:right="17"/>
        <w:jc w:val="center"/>
      </w:pPr>
      <w:r>
        <w:rPr>
          <w:b/>
          <w:i/>
          <w:color w:val="C00000"/>
          <w:sz w:val="52"/>
        </w:rPr>
        <w:t>„Slyšte, slyšte, aneb Co se stalo v Betlémě“</w:t>
      </w:r>
    </w:p>
    <w:p w:rsidR="00975B44" w:rsidRDefault="00344BBC" w:rsidP="00344BBC">
      <w:pPr>
        <w:spacing w:after="0"/>
        <w:jc w:val="center"/>
        <w:rPr>
          <w:i/>
          <w:sz w:val="36"/>
          <w:u w:val="single" w:color="000000"/>
        </w:rPr>
      </w:pPr>
      <w:proofErr w:type="gramStart"/>
      <w:r>
        <w:rPr>
          <w:i/>
          <w:sz w:val="36"/>
          <w:u w:val="single" w:color="000000"/>
        </w:rPr>
        <w:t>se uskuteční</w:t>
      </w:r>
      <w:proofErr w:type="gramEnd"/>
      <w:r>
        <w:rPr>
          <w:i/>
          <w:sz w:val="36"/>
          <w:u w:val="single" w:color="000000"/>
        </w:rPr>
        <w:t xml:space="preserve"> v  pátek 29. listopadu 2019 od 17:00 hodin v  N</w:t>
      </w:r>
      <w:r>
        <w:rPr>
          <w:i/>
          <w:sz w:val="36"/>
          <w:u w:val="single" w:color="000000"/>
        </w:rPr>
        <w:t>ovém sále v  Jívce.</w:t>
      </w:r>
    </w:p>
    <w:p w:rsidR="00344BBC" w:rsidRDefault="00344BBC" w:rsidP="00344BBC">
      <w:pPr>
        <w:spacing w:after="0"/>
        <w:jc w:val="center"/>
      </w:pPr>
    </w:p>
    <w:p w:rsidR="00344BBC" w:rsidRDefault="00344BBC">
      <w:pPr>
        <w:spacing w:after="1" w:line="228" w:lineRule="auto"/>
        <w:ind w:left="856" w:right="856" w:hanging="10"/>
        <w:jc w:val="center"/>
        <w:rPr>
          <w:i/>
          <w:sz w:val="36"/>
        </w:rPr>
      </w:pPr>
      <w:r>
        <w:rPr>
          <w:i/>
          <w:sz w:val="36"/>
        </w:rPr>
        <w:t xml:space="preserve">Připomeňme si biblický příběh od andělova zvěstování Panně Marii a cesty </w:t>
      </w:r>
    </w:p>
    <w:p w:rsidR="00975B44" w:rsidRDefault="00344BBC">
      <w:pPr>
        <w:spacing w:after="1" w:line="228" w:lineRule="auto"/>
        <w:ind w:left="856" w:right="856" w:hanging="10"/>
        <w:jc w:val="center"/>
      </w:pPr>
      <w:r>
        <w:rPr>
          <w:i/>
          <w:sz w:val="36"/>
        </w:rPr>
        <w:t>do Betléma až po klanění se Jezulátku.</w:t>
      </w:r>
    </w:p>
    <w:p w:rsidR="00344BBC" w:rsidRDefault="00344BBC">
      <w:pPr>
        <w:spacing w:after="1" w:line="228" w:lineRule="auto"/>
        <w:ind w:left="2380" w:right="2375" w:hanging="10"/>
        <w:jc w:val="center"/>
        <w:rPr>
          <w:i/>
          <w:sz w:val="36"/>
        </w:rPr>
      </w:pPr>
      <w:r>
        <w:rPr>
          <w:i/>
          <w:sz w:val="36"/>
        </w:rPr>
        <w:t xml:space="preserve">Děti si zahrají role Josefa, Marie, Tří králů, pastýřů </w:t>
      </w:r>
    </w:p>
    <w:p w:rsidR="00975B44" w:rsidRDefault="00344BBC">
      <w:pPr>
        <w:spacing w:after="1" w:line="228" w:lineRule="auto"/>
        <w:ind w:left="2380" w:right="2375" w:hanging="10"/>
        <w:jc w:val="center"/>
      </w:pPr>
      <w:bookmarkStart w:id="0" w:name="_GoBack"/>
      <w:bookmarkEnd w:id="0"/>
      <w:r>
        <w:rPr>
          <w:i/>
          <w:sz w:val="36"/>
        </w:rPr>
        <w:t>a k  tomu si zazpívají koledy.</w:t>
      </w:r>
    </w:p>
    <w:p w:rsidR="00975B44" w:rsidRDefault="00344BBC">
      <w:pPr>
        <w:spacing w:after="0"/>
        <w:ind w:left="4624"/>
      </w:pPr>
      <w:r>
        <w:rPr>
          <w:noProof/>
        </w:rPr>
        <w:drawing>
          <wp:inline distT="0" distB="0" distL="0" distR="0">
            <wp:extent cx="3014980" cy="2696210"/>
            <wp:effectExtent l="0" t="0" r="0" b="0"/>
            <wp:docPr id="38" name="Pictur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14980" cy="269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5B44">
      <w:pgSz w:w="16837" w:h="11906" w:orient="landscape"/>
      <w:pgMar w:top="1440" w:right="1452" w:bottom="910" w:left="142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B44"/>
    <w:rsid w:val="00344BBC"/>
    <w:rsid w:val="00975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8BB78"/>
  <w15:docId w15:val="{9D74CF0D-E806-493E-B2A3-4E187E1F9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OBECNÍ  ÚŘAD  JÍVKA     IČO:00277983         542 13 Jívka čp</vt:lpstr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OBECNÍ  ÚŘAD  JÍVKA     IČO:00277983         542 13 Jívka čp</dc:title>
  <dc:subject/>
  <dc:creator>Obec Jívka</dc:creator>
  <cp:keywords/>
  <cp:lastModifiedBy>Gangur</cp:lastModifiedBy>
  <cp:revision>2</cp:revision>
  <dcterms:created xsi:type="dcterms:W3CDTF">2019-11-22T20:57:00Z</dcterms:created>
  <dcterms:modified xsi:type="dcterms:W3CDTF">2019-11-22T20:57:00Z</dcterms:modified>
</cp:coreProperties>
</file>