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40B" w:rsidRDefault="002A240B" w:rsidP="00F76B55">
      <w:pPr>
        <w:jc w:val="center"/>
        <w:rPr>
          <w:rFonts w:ascii="Arial Black" w:hAnsi="Arial Black" w:cs="Arial Black"/>
          <w:sz w:val="28"/>
          <w:szCs w:val="28"/>
          <w:u w:val="single"/>
        </w:rPr>
      </w:pPr>
      <w:r>
        <w:rPr>
          <w:rFonts w:ascii="Arial Black" w:hAnsi="Arial Black" w:cs="Arial Black"/>
          <w:sz w:val="28"/>
          <w:szCs w:val="28"/>
          <w:u w:val="single"/>
        </w:rPr>
        <w:t>VEŘEJNÁ NABÍDKA PRONÁJMU</w:t>
      </w:r>
    </w:p>
    <w:p w:rsidR="002A240B" w:rsidRDefault="002A240B" w:rsidP="00F76B55">
      <w:pPr>
        <w:jc w:val="center"/>
        <w:rPr>
          <w:rFonts w:ascii="Arial Black" w:hAnsi="Arial Black" w:cs="Arial Black"/>
          <w:sz w:val="28"/>
          <w:szCs w:val="28"/>
          <w:u w:val="single"/>
        </w:rPr>
      </w:pPr>
    </w:p>
    <w:p w:rsidR="002A240B" w:rsidRDefault="002A240B" w:rsidP="00F76B55">
      <w:pPr>
        <w:jc w:val="center"/>
        <w:rPr>
          <w:rFonts w:ascii="Arial Black" w:hAnsi="Arial Black" w:cs="Arial Black"/>
          <w:sz w:val="28"/>
          <w:szCs w:val="28"/>
        </w:rPr>
      </w:pPr>
      <w:r>
        <w:rPr>
          <w:rFonts w:ascii="Arial Black" w:hAnsi="Arial Black" w:cs="Arial Black"/>
          <w:sz w:val="28"/>
          <w:szCs w:val="28"/>
        </w:rPr>
        <w:t>OBEC JÍVKA NABÍZÍ DO PRONÁJMU BYT 1+kk v čp. 45.</w:t>
      </w:r>
    </w:p>
    <w:p w:rsidR="002A240B" w:rsidRPr="00F76B55" w:rsidRDefault="002A240B" w:rsidP="00F76B55">
      <w:pPr>
        <w:jc w:val="center"/>
        <w:rPr>
          <w:rFonts w:ascii="Arial Black" w:hAnsi="Arial Black" w:cs="Arial Black"/>
          <w:sz w:val="24"/>
          <w:szCs w:val="24"/>
        </w:rPr>
      </w:pPr>
      <w:r w:rsidRPr="00F76B55">
        <w:rPr>
          <w:rFonts w:ascii="Arial Black" w:hAnsi="Arial Black" w:cs="Arial Black"/>
          <w:sz w:val="24"/>
          <w:szCs w:val="24"/>
        </w:rPr>
        <w:t>Byt bude volný od 1. listopadu 2012.</w:t>
      </w:r>
    </w:p>
    <w:p w:rsidR="002A240B" w:rsidRPr="00F76B55" w:rsidRDefault="002A240B" w:rsidP="00F76B55">
      <w:pPr>
        <w:jc w:val="center"/>
        <w:rPr>
          <w:rFonts w:ascii="Arial Black" w:hAnsi="Arial Black" w:cs="Arial Black"/>
          <w:sz w:val="24"/>
          <w:szCs w:val="24"/>
        </w:rPr>
      </w:pPr>
      <w:r w:rsidRPr="00F76B55">
        <w:rPr>
          <w:rFonts w:ascii="Arial Black" w:hAnsi="Arial Black" w:cs="Arial Black"/>
          <w:sz w:val="24"/>
          <w:szCs w:val="24"/>
        </w:rPr>
        <w:t>Podmínka: složení tříměsíčního nájemného /kauce/ dopředu.</w:t>
      </w:r>
    </w:p>
    <w:p w:rsidR="002A240B" w:rsidRPr="00F76B55" w:rsidRDefault="002A240B" w:rsidP="00F76B55">
      <w:pPr>
        <w:jc w:val="center"/>
        <w:rPr>
          <w:rFonts w:ascii="Arial Black" w:hAnsi="Arial Black" w:cs="Arial Black"/>
          <w:sz w:val="24"/>
          <w:szCs w:val="24"/>
        </w:rPr>
      </w:pPr>
      <w:r w:rsidRPr="00F76B55">
        <w:rPr>
          <w:rFonts w:ascii="Arial Black" w:hAnsi="Arial Black" w:cs="Arial Black"/>
          <w:sz w:val="24"/>
          <w:szCs w:val="24"/>
        </w:rPr>
        <w:t>Žádosti o pronájem bytu budou přijímány v úředních hodinách na OÚ v Jívce nebo poštou</w:t>
      </w:r>
      <w:r>
        <w:rPr>
          <w:rFonts w:ascii="Arial Black" w:hAnsi="Arial Black" w:cs="Arial Black"/>
          <w:sz w:val="24"/>
          <w:szCs w:val="24"/>
        </w:rPr>
        <w:t xml:space="preserve"> /případně e-mailem/</w:t>
      </w:r>
      <w:r w:rsidRPr="00F76B55">
        <w:rPr>
          <w:rFonts w:ascii="Arial Black" w:hAnsi="Arial Black" w:cs="Arial Black"/>
          <w:sz w:val="24"/>
          <w:szCs w:val="24"/>
        </w:rPr>
        <w:t xml:space="preserve"> do pondělí 24. září 2012.</w:t>
      </w:r>
    </w:p>
    <w:p w:rsidR="002A240B" w:rsidRDefault="002A240B" w:rsidP="00F76B55">
      <w:pPr>
        <w:jc w:val="center"/>
        <w:rPr>
          <w:rFonts w:ascii="Arial Black" w:hAnsi="Arial Black" w:cs="Arial Black"/>
          <w:sz w:val="28"/>
          <w:szCs w:val="28"/>
        </w:rPr>
      </w:pPr>
    </w:p>
    <w:p w:rsidR="002A240B" w:rsidRDefault="002A240B" w:rsidP="00F76B55">
      <w:pPr>
        <w:jc w:val="center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V Jívce dne 7. září 2012</w:t>
      </w:r>
    </w:p>
    <w:p w:rsidR="002A240B" w:rsidRDefault="002A240B" w:rsidP="00F76B55">
      <w:pPr>
        <w:jc w:val="center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Jiří Gangur – starosta obce</w:t>
      </w:r>
    </w:p>
    <w:p w:rsidR="002A240B" w:rsidRDefault="002A240B" w:rsidP="00F76B55">
      <w:pPr>
        <w:jc w:val="center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 xml:space="preserve">Jívka čp. 42 </w:t>
      </w:r>
    </w:p>
    <w:p w:rsidR="002A240B" w:rsidRDefault="002A240B" w:rsidP="00F76B55">
      <w:pPr>
        <w:jc w:val="center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542 13</w:t>
      </w:r>
    </w:p>
    <w:p w:rsidR="002A240B" w:rsidRDefault="002A240B" w:rsidP="00F76B55">
      <w:pPr>
        <w:jc w:val="center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 xml:space="preserve">e-mail: </w:t>
      </w:r>
      <w:hyperlink r:id="rId4" w:history="1">
        <w:r w:rsidRPr="00BE799D">
          <w:rPr>
            <w:rStyle w:val="Hyperlink"/>
            <w:rFonts w:ascii="Arial Black" w:hAnsi="Arial Black" w:cs="Arial Black"/>
            <w:sz w:val="20"/>
            <w:szCs w:val="20"/>
          </w:rPr>
          <w:t>obec.jivka@tiscali.cz</w:t>
        </w:r>
      </w:hyperlink>
    </w:p>
    <w:p w:rsidR="002A240B" w:rsidRPr="00F76B55" w:rsidRDefault="002A240B" w:rsidP="00F76B55">
      <w:pPr>
        <w:jc w:val="center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tel.: 499897140</w:t>
      </w:r>
    </w:p>
    <w:sectPr w:rsidR="002A240B" w:rsidRPr="00F76B55" w:rsidSect="00312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efaultTabStop w:val="708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6B55"/>
    <w:rsid w:val="002A240B"/>
    <w:rsid w:val="002D2411"/>
    <w:rsid w:val="00312681"/>
    <w:rsid w:val="007669E0"/>
    <w:rsid w:val="00BE799D"/>
    <w:rsid w:val="00F76B55"/>
    <w:rsid w:val="00FE4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681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76B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ec.jivka@tiscali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67</Words>
  <Characters>400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VEŘEJNÁ NABÍDKA PRONÁJMU</dc:title>
  <dc:subject/>
  <dc:creator>PC</dc:creator>
  <cp:keywords/>
  <dc:description/>
  <cp:lastModifiedBy>Martina Lebdušková</cp:lastModifiedBy>
  <cp:revision>2</cp:revision>
  <cp:lastPrinted>2012-09-07T09:14:00Z</cp:lastPrinted>
  <dcterms:created xsi:type="dcterms:W3CDTF">2012-09-07T11:54:00Z</dcterms:created>
  <dcterms:modified xsi:type="dcterms:W3CDTF">2012-09-07T11:54:00Z</dcterms:modified>
</cp:coreProperties>
</file>